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DE" w:rsidRPr="0067003E" w:rsidRDefault="002401DE" w:rsidP="00F14CD2">
      <w:pPr>
        <w:pStyle w:val="3"/>
        <w:shd w:val="clear" w:color="auto" w:fill="FFFFFF"/>
        <w:spacing w:before="0" w:line="300" w:lineRule="atLeast"/>
        <w:jc w:val="center"/>
        <w:rPr>
          <w:rFonts w:ascii="Times New Roman" w:hAnsi="Times New Roman" w:cs="Times New Roman"/>
          <w:color w:val="auto"/>
          <w:sz w:val="28"/>
          <w:szCs w:val="28"/>
        </w:rPr>
      </w:pPr>
      <w:bookmarkStart w:id="0" w:name="_GoBack"/>
      <w:r w:rsidRPr="0067003E">
        <w:rPr>
          <w:rFonts w:ascii="Times New Roman" w:hAnsi="Times New Roman" w:cs="Times New Roman"/>
          <w:color w:val="auto"/>
          <w:sz w:val="28"/>
          <w:szCs w:val="28"/>
        </w:rPr>
        <w:t xml:space="preserve">Отдых </w:t>
      </w:r>
      <w:r w:rsidR="00F14CD2" w:rsidRPr="0067003E">
        <w:rPr>
          <w:rFonts w:ascii="Times New Roman" w:hAnsi="Times New Roman" w:cs="Times New Roman"/>
          <w:color w:val="auto"/>
          <w:sz w:val="28"/>
          <w:szCs w:val="28"/>
        </w:rPr>
        <w:t>б</w:t>
      </w:r>
      <w:r w:rsidRPr="0067003E">
        <w:rPr>
          <w:rFonts w:ascii="Times New Roman" w:hAnsi="Times New Roman" w:cs="Times New Roman"/>
          <w:color w:val="auto"/>
          <w:sz w:val="28"/>
          <w:szCs w:val="28"/>
        </w:rPr>
        <w:t xml:space="preserve">ез </w:t>
      </w:r>
      <w:r w:rsidR="00F14CD2" w:rsidRPr="0067003E">
        <w:rPr>
          <w:rFonts w:ascii="Times New Roman" w:hAnsi="Times New Roman" w:cs="Times New Roman"/>
          <w:color w:val="auto"/>
          <w:sz w:val="28"/>
          <w:szCs w:val="28"/>
        </w:rPr>
        <w:t>о</w:t>
      </w:r>
      <w:r w:rsidRPr="0067003E">
        <w:rPr>
          <w:rFonts w:ascii="Times New Roman" w:hAnsi="Times New Roman" w:cs="Times New Roman"/>
          <w:color w:val="auto"/>
          <w:sz w:val="28"/>
          <w:szCs w:val="28"/>
        </w:rPr>
        <w:t>пасности</w:t>
      </w:r>
    </w:p>
    <w:p w:rsidR="002401DE" w:rsidRPr="0067003E" w:rsidRDefault="00BF56C1" w:rsidP="002401DE">
      <w:pPr>
        <w:pStyle w:val="a3"/>
        <w:shd w:val="clear" w:color="auto" w:fill="FFFFFF"/>
        <w:spacing w:before="0" w:beforeAutospacing="0" w:after="0" w:afterAutospacing="0" w:line="300" w:lineRule="atLeast"/>
        <w:ind w:firstLine="600"/>
        <w:rPr>
          <w:sz w:val="28"/>
          <w:szCs w:val="28"/>
        </w:rPr>
      </w:pPr>
      <w:r w:rsidRPr="0067003E">
        <w:rPr>
          <w:sz w:val="28"/>
          <w:szCs w:val="28"/>
        </w:rPr>
        <w:t>Уважаемые родители, е</w:t>
      </w:r>
      <w:r w:rsidR="002401DE" w:rsidRPr="0067003E">
        <w:rPr>
          <w:sz w:val="28"/>
          <w:szCs w:val="28"/>
        </w:rPr>
        <w:t>сли вы решили выехать на природу или отдохнуть в других странах, то было бы неплохо позаботиться о том, чтобы  ваш</w:t>
      </w:r>
      <w:r w:rsidR="00FC377A" w:rsidRPr="0067003E">
        <w:rPr>
          <w:sz w:val="28"/>
          <w:szCs w:val="28"/>
        </w:rPr>
        <w:t xml:space="preserve"> </w:t>
      </w:r>
      <w:r w:rsidR="002401DE" w:rsidRPr="0067003E">
        <w:rPr>
          <w:sz w:val="28"/>
          <w:szCs w:val="28"/>
        </w:rPr>
        <w:t>отдых</w:t>
      </w:r>
      <w:r w:rsidR="00FC377A" w:rsidRPr="0067003E">
        <w:rPr>
          <w:sz w:val="28"/>
          <w:szCs w:val="28"/>
        </w:rPr>
        <w:t xml:space="preserve"> с детьми</w:t>
      </w:r>
      <w:r w:rsidR="002401DE" w:rsidRPr="0067003E">
        <w:rPr>
          <w:sz w:val="28"/>
          <w:szCs w:val="28"/>
        </w:rPr>
        <w:t xml:space="preserve"> стал безопасным.</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rStyle w:val="ad"/>
          <w:sz w:val="28"/>
          <w:szCs w:val="28"/>
        </w:rPr>
        <w:t>Солнце</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Солнечные лучи дарят нам радость, загар и витамин D, но помните о том, что злоупотребление солнцем и пренебрежение защитой приводит к неприятностям.  Наденьте кепку, шляпку, панамку. Проделайте ту же процедуру с детьми, если они у вас есть.</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Не лежите долго на солнце. Не надо. Можно перегреться и потом ходить вяло целый день. А можно  попасть в реанимацию из-за солнечного или теплового удара.</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Не пейте. В смысле спиртное. Остальное пейте и побольше – организм теряет жидкость в жару, а значит надо чем-то восполнять. Лучше всего подхо</w:t>
      </w:r>
      <w:r w:rsidR="00171B39" w:rsidRPr="0067003E">
        <w:rPr>
          <w:sz w:val="28"/>
          <w:szCs w:val="28"/>
        </w:rPr>
        <w:t>дит вода, квас, зеленый чай</w:t>
      </w:r>
      <w:r w:rsidRPr="0067003E">
        <w:rPr>
          <w:sz w:val="28"/>
          <w:szCs w:val="28"/>
        </w:rPr>
        <w:t xml:space="preserve">. </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Сильно не напрягайтесь. Опять же – перегреетесь. Больше всего жара опасна для детей и пожилых людей. Поэтому следите за своими детьми и близкими.</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rStyle w:val="ad"/>
          <w:sz w:val="28"/>
          <w:szCs w:val="28"/>
        </w:rPr>
        <w:t>Вода</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Если решили искупаться – то проверьте берег и воду, там не должно быть стекла или другого опасного мусора. Густые заросли водорослей тоже не скрасят ваш отдых. Если вы с детьми – следите за ними. Объясните, что нельзя баловаться в воде. И сами не балуйтесь – дети всё повторяют за взрослыми, а поэтому очень важен личный пример. В воду заходите медленно. Детей не оставляйте без присмотра даже на минуту. Ведь если ребенок ушел под воду, сценарий "тело ищут водолазы" может стать реальностью.   </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Не прыгайте с обрывов или мостов. Не купайтесь пьяными! Большинство утонувших находились в алкогольном опьянении перед последним заплывом.</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rStyle w:val="ad"/>
          <w:sz w:val="28"/>
          <w:szCs w:val="28"/>
        </w:rPr>
        <w:t>Огонь</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Разводите костры правильно. Если вы на природе, то используйте для этого специально оборудованные места, если их нет, то обустройте сами – расчистите пространство на метр вокруг, чтобы там была лишь земля, обложите огонь камнями или кирпичом. Не ставьте палатки, вещи или машину около огня. Чтобы не пришлось затаптывать внезапно вспыхнувшую траву подошвами собственных ботинок, позаботьтесь о ведре с водой или другом средстве тушения.  </w:t>
      </w:r>
    </w:p>
    <w:p w:rsidR="00461767"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 xml:space="preserve">Помните, что во время запрета даже просто находиться в лесу не только опасно для сосен и елей, но и финансово ощутимо для вашего кошелька. </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Если вы на своём участке, то устанавливайте мангал как минимум в 4 метрах от дома и других построек, костёр должен быть не ближе 10 метров. И в этом нет ничего странного – все правила пожарной безопасности написаны кровью, слезами по утраченному имуществу и ожогами разных степеней.</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rStyle w:val="ad"/>
          <w:sz w:val="28"/>
          <w:szCs w:val="28"/>
        </w:rPr>
        <w:t>Лес</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 xml:space="preserve">Чтобы не было как в детском стишке про «ищут пожарные, ищет милиция», перед тем, как отправиться в лес, изучите карту местности. Скажите близким во сколько планируете вернуться и </w:t>
      </w:r>
      <w:r w:rsidR="00461767" w:rsidRPr="0067003E">
        <w:rPr>
          <w:sz w:val="28"/>
          <w:szCs w:val="28"/>
        </w:rPr>
        <w:t>обязательно возьмите</w:t>
      </w:r>
      <w:r w:rsidRPr="0067003E">
        <w:rPr>
          <w:sz w:val="28"/>
          <w:szCs w:val="28"/>
        </w:rPr>
        <w:t xml:space="preserve"> с собой </w:t>
      </w:r>
      <w:r w:rsidR="00461767" w:rsidRPr="0067003E">
        <w:rPr>
          <w:sz w:val="28"/>
          <w:szCs w:val="28"/>
        </w:rPr>
        <w:t>заряженный мобильный</w:t>
      </w:r>
      <w:r w:rsidRPr="0067003E">
        <w:rPr>
          <w:sz w:val="28"/>
          <w:szCs w:val="28"/>
        </w:rPr>
        <w:t xml:space="preserve"> телефон. Одевайтесь так, чтобы  спрятать  открытые части тела. Желательно иметь что-то яркое в одежде, а не надевать камуфляж, вспомнив дедовское партизанское прошлое.   </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С собой лучше всего ещё взять компас. Он поможет вам понять, куда двигаться, если заблудились. Находясь в лесу, старайтесь запоминать места, по которым вы проходите, какие-либо отличительные детали. Не ешьте незнакомые ягоды или грибы. </w:t>
      </w:r>
    </w:p>
    <w:p w:rsidR="002401DE" w:rsidRPr="0067003E" w:rsidRDefault="002401DE" w:rsidP="002401DE">
      <w:pPr>
        <w:pStyle w:val="a3"/>
        <w:shd w:val="clear" w:color="auto" w:fill="FFFFFF"/>
        <w:spacing w:before="0" w:beforeAutospacing="0" w:after="0" w:afterAutospacing="0" w:line="300" w:lineRule="atLeast"/>
        <w:ind w:firstLine="600"/>
        <w:rPr>
          <w:sz w:val="28"/>
          <w:szCs w:val="28"/>
        </w:rPr>
      </w:pPr>
      <w:r w:rsidRPr="0067003E">
        <w:rPr>
          <w:sz w:val="28"/>
          <w:szCs w:val="28"/>
        </w:rPr>
        <w:t>Если вас несколько, то старайтесь не разбредаться и постоянно держать контакт. Маленьких детей с собой вообще лучше не брать. А уж если взяли – держать в зоне досягаемости вытянутой руки.</w:t>
      </w:r>
    </w:p>
    <w:p w:rsidR="002401DE" w:rsidRPr="00F14CD2" w:rsidRDefault="002401DE" w:rsidP="002401DE">
      <w:pPr>
        <w:pStyle w:val="a3"/>
        <w:shd w:val="clear" w:color="auto" w:fill="FFFFFF"/>
        <w:spacing w:before="0" w:beforeAutospacing="0" w:after="0" w:afterAutospacing="0" w:line="300" w:lineRule="atLeast"/>
        <w:ind w:firstLine="600"/>
        <w:rPr>
          <w:color w:val="434B55"/>
          <w:sz w:val="28"/>
          <w:szCs w:val="28"/>
        </w:rPr>
      </w:pPr>
      <w:r w:rsidRPr="0067003E">
        <w:rPr>
          <w:sz w:val="28"/>
          <w:szCs w:val="28"/>
        </w:rPr>
        <w:lastRenderedPageBreak/>
        <w:t>Подводя итог, помните, что самое важно в нештатной ситуации – сохранять спокойствие. Паника только усугубит положение. Знайте правила и делитесь с ними близкими. Хорошего отдыха</w:t>
      </w:r>
      <w:bookmarkEnd w:id="0"/>
      <w:r w:rsidRPr="00F14CD2">
        <w:rPr>
          <w:color w:val="434B55"/>
          <w:sz w:val="28"/>
          <w:szCs w:val="28"/>
        </w:rPr>
        <w:t>.</w:t>
      </w:r>
    </w:p>
    <w:p w:rsidR="00755217" w:rsidRPr="00F14CD2" w:rsidRDefault="00755217" w:rsidP="00010F62">
      <w:pPr>
        <w:rPr>
          <w:sz w:val="28"/>
          <w:szCs w:val="28"/>
        </w:rPr>
      </w:pPr>
    </w:p>
    <w:sectPr w:rsidR="00755217" w:rsidRPr="00F14CD2" w:rsidSect="00010F62">
      <w:pgSz w:w="11906" w:h="16838"/>
      <w:pgMar w:top="426" w:right="426" w:bottom="284" w:left="567" w:header="708" w:footer="708"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F9" w:rsidRDefault="00AA3FF9" w:rsidP="00BB3E14">
      <w:r>
        <w:separator/>
      </w:r>
    </w:p>
  </w:endnote>
  <w:endnote w:type="continuationSeparator" w:id="0">
    <w:p w:rsidR="00AA3FF9" w:rsidRDefault="00AA3FF9" w:rsidP="00BB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F9" w:rsidRDefault="00AA3FF9" w:rsidP="00BB3E14">
      <w:r>
        <w:separator/>
      </w:r>
    </w:p>
  </w:footnote>
  <w:footnote w:type="continuationSeparator" w:id="0">
    <w:p w:rsidR="00AA3FF9" w:rsidRDefault="00AA3FF9" w:rsidP="00BB3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C48FB"/>
    <w:multiLevelType w:val="hybridMultilevel"/>
    <w:tmpl w:val="16566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C9"/>
    <w:rsid w:val="00010F62"/>
    <w:rsid w:val="00036CAC"/>
    <w:rsid w:val="00042F30"/>
    <w:rsid w:val="000432D1"/>
    <w:rsid w:val="000503F4"/>
    <w:rsid w:val="000824CF"/>
    <w:rsid w:val="00084AAC"/>
    <w:rsid w:val="000A0851"/>
    <w:rsid w:val="000B2DEC"/>
    <w:rsid w:val="000C6BF9"/>
    <w:rsid w:val="000E1013"/>
    <w:rsid w:val="000E4A7B"/>
    <w:rsid w:val="000F655D"/>
    <w:rsid w:val="00104A08"/>
    <w:rsid w:val="00110211"/>
    <w:rsid w:val="001363F6"/>
    <w:rsid w:val="00145800"/>
    <w:rsid w:val="0017001F"/>
    <w:rsid w:val="00171B39"/>
    <w:rsid w:val="001939E6"/>
    <w:rsid w:val="001E65AA"/>
    <w:rsid w:val="001F6ADD"/>
    <w:rsid w:val="00206985"/>
    <w:rsid w:val="0021405B"/>
    <w:rsid w:val="002401DE"/>
    <w:rsid w:val="0026643F"/>
    <w:rsid w:val="00267C39"/>
    <w:rsid w:val="0027507F"/>
    <w:rsid w:val="002808E6"/>
    <w:rsid w:val="00287204"/>
    <w:rsid w:val="002A110D"/>
    <w:rsid w:val="002A4D18"/>
    <w:rsid w:val="002C34E8"/>
    <w:rsid w:val="002D7C6D"/>
    <w:rsid w:val="002F7CEA"/>
    <w:rsid w:val="003126BD"/>
    <w:rsid w:val="00316AEE"/>
    <w:rsid w:val="0034445E"/>
    <w:rsid w:val="00371F08"/>
    <w:rsid w:val="00371F8B"/>
    <w:rsid w:val="003908F1"/>
    <w:rsid w:val="003A1CB1"/>
    <w:rsid w:val="003E26A3"/>
    <w:rsid w:val="003F7DAB"/>
    <w:rsid w:val="004132B3"/>
    <w:rsid w:val="0045061F"/>
    <w:rsid w:val="00452F36"/>
    <w:rsid w:val="00461767"/>
    <w:rsid w:val="00475273"/>
    <w:rsid w:val="00482C73"/>
    <w:rsid w:val="004A08B7"/>
    <w:rsid w:val="004A13F3"/>
    <w:rsid w:val="004B7699"/>
    <w:rsid w:val="004C632F"/>
    <w:rsid w:val="004C7F2A"/>
    <w:rsid w:val="00510BA7"/>
    <w:rsid w:val="00526D18"/>
    <w:rsid w:val="005328A3"/>
    <w:rsid w:val="005337DE"/>
    <w:rsid w:val="00534BF0"/>
    <w:rsid w:val="0054426F"/>
    <w:rsid w:val="005638EB"/>
    <w:rsid w:val="00584920"/>
    <w:rsid w:val="0058574E"/>
    <w:rsid w:val="00586EAD"/>
    <w:rsid w:val="005901FA"/>
    <w:rsid w:val="005E02A0"/>
    <w:rsid w:val="005E785F"/>
    <w:rsid w:val="00604C5B"/>
    <w:rsid w:val="0061527F"/>
    <w:rsid w:val="00615A1E"/>
    <w:rsid w:val="00626D7E"/>
    <w:rsid w:val="00630F12"/>
    <w:rsid w:val="006462E3"/>
    <w:rsid w:val="00664699"/>
    <w:rsid w:val="00666E54"/>
    <w:rsid w:val="0067003E"/>
    <w:rsid w:val="006817A5"/>
    <w:rsid w:val="00683BAA"/>
    <w:rsid w:val="006932B5"/>
    <w:rsid w:val="006958FE"/>
    <w:rsid w:val="006A5036"/>
    <w:rsid w:val="006B0A4C"/>
    <w:rsid w:val="006B254B"/>
    <w:rsid w:val="006D1A14"/>
    <w:rsid w:val="006E39EC"/>
    <w:rsid w:val="0070420C"/>
    <w:rsid w:val="00704A53"/>
    <w:rsid w:val="00734F01"/>
    <w:rsid w:val="00755217"/>
    <w:rsid w:val="00787895"/>
    <w:rsid w:val="007A4ACF"/>
    <w:rsid w:val="007B3771"/>
    <w:rsid w:val="007B676F"/>
    <w:rsid w:val="007C3CEC"/>
    <w:rsid w:val="00806438"/>
    <w:rsid w:val="00807C4F"/>
    <w:rsid w:val="008146BB"/>
    <w:rsid w:val="00825468"/>
    <w:rsid w:val="00827502"/>
    <w:rsid w:val="00835255"/>
    <w:rsid w:val="00851DB2"/>
    <w:rsid w:val="00871BB3"/>
    <w:rsid w:val="0087499F"/>
    <w:rsid w:val="00886411"/>
    <w:rsid w:val="008903BC"/>
    <w:rsid w:val="00897049"/>
    <w:rsid w:val="008C5B94"/>
    <w:rsid w:val="008F1406"/>
    <w:rsid w:val="00901D4C"/>
    <w:rsid w:val="00905F31"/>
    <w:rsid w:val="00965493"/>
    <w:rsid w:val="00966FB2"/>
    <w:rsid w:val="00971491"/>
    <w:rsid w:val="009A27FD"/>
    <w:rsid w:val="009A7FA7"/>
    <w:rsid w:val="00A0256D"/>
    <w:rsid w:val="00A02E82"/>
    <w:rsid w:val="00A5654E"/>
    <w:rsid w:val="00A65B95"/>
    <w:rsid w:val="00A703B1"/>
    <w:rsid w:val="00A92400"/>
    <w:rsid w:val="00AA3FF9"/>
    <w:rsid w:val="00AC0838"/>
    <w:rsid w:val="00AC6253"/>
    <w:rsid w:val="00AE2BFD"/>
    <w:rsid w:val="00B14379"/>
    <w:rsid w:val="00B72DAE"/>
    <w:rsid w:val="00BB3E14"/>
    <w:rsid w:val="00BB4542"/>
    <w:rsid w:val="00BE691B"/>
    <w:rsid w:val="00BF0E14"/>
    <w:rsid w:val="00BF1961"/>
    <w:rsid w:val="00BF56C1"/>
    <w:rsid w:val="00C00400"/>
    <w:rsid w:val="00C01447"/>
    <w:rsid w:val="00C05D54"/>
    <w:rsid w:val="00C16D74"/>
    <w:rsid w:val="00C23F3C"/>
    <w:rsid w:val="00C53ED0"/>
    <w:rsid w:val="00CC38CC"/>
    <w:rsid w:val="00CC4D6A"/>
    <w:rsid w:val="00D2636E"/>
    <w:rsid w:val="00D26ACC"/>
    <w:rsid w:val="00D40141"/>
    <w:rsid w:val="00D660AC"/>
    <w:rsid w:val="00D91EC9"/>
    <w:rsid w:val="00DA5408"/>
    <w:rsid w:val="00DA650C"/>
    <w:rsid w:val="00DA7930"/>
    <w:rsid w:val="00DD322C"/>
    <w:rsid w:val="00DD6F71"/>
    <w:rsid w:val="00DE1230"/>
    <w:rsid w:val="00DF2A9F"/>
    <w:rsid w:val="00E521C0"/>
    <w:rsid w:val="00E54482"/>
    <w:rsid w:val="00E548B5"/>
    <w:rsid w:val="00EA3C25"/>
    <w:rsid w:val="00EB18C2"/>
    <w:rsid w:val="00F05BC6"/>
    <w:rsid w:val="00F14CD2"/>
    <w:rsid w:val="00F22F22"/>
    <w:rsid w:val="00F43AA4"/>
    <w:rsid w:val="00F97D13"/>
    <w:rsid w:val="00FA343D"/>
    <w:rsid w:val="00FA72C9"/>
    <w:rsid w:val="00FA7693"/>
    <w:rsid w:val="00FC151A"/>
    <w:rsid w:val="00FC377A"/>
    <w:rsid w:val="00FE2AB5"/>
    <w:rsid w:val="00FF0717"/>
    <w:rsid w:val="00FF14D0"/>
    <w:rsid w:val="00FF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D433D-754A-40F0-8D19-36521C81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211"/>
    <w:pPr>
      <w:spacing w:after="0" w:line="240" w:lineRule="auto"/>
      <w:ind w:firstLine="709"/>
      <w:jc w:val="both"/>
    </w:pPr>
    <w:rPr>
      <w:rFonts w:ascii="Times New Roman" w:eastAsia="Calibri" w:hAnsi="Times New Roman" w:cs="Times New Roman"/>
      <w:sz w:val="30"/>
    </w:rPr>
  </w:style>
  <w:style w:type="paragraph" w:styleId="1">
    <w:name w:val="heading 1"/>
    <w:basedOn w:val="a"/>
    <w:next w:val="a"/>
    <w:link w:val="10"/>
    <w:uiPriority w:val="9"/>
    <w:qFormat/>
    <w:rsid w:val="007878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643F"/>
    <w:pPr>
      <w:keepNext/>
      <w:keepLines/>
      <w:spacing w:before="200"/>
      <w:ind w:firstLine="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626D7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26D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1491"/>
    <w:pPr>
      <w:spacing w:before="100" w:beforeAutospacing="1" w:after="100" w:afterAutospacing="1"/>
    </w:pPr>
    <w:rPr>
      <w:rFonts w:eastAsia="Times New Roman"/>
      <w:sz w:val="24"/>
      <w:szCs w:val="24"/>
      <w:lang w:eastAsia="ru-RU"/>
    </w:rPr>
  </w:style>
  <w:style w:type="table" w:styleId="a4">
    <w:name w:val="Table Grid"/>
    <w:basedOn w:val="a1"/>
    <w:uiPriority w:val="59"/>
    <w:rsid w:val="00BF0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3E14"/>
    <w:pPr>
      <w:tabs>
        <w:tab w:val="center" w:pos="4677"/>
        <w:tab w:val="right" w:pos="9355"/>
      </w:tabs>
      <w:ind w:firstLine="0"/>
      <w:jc w:val="left"/>
    </w:pPr>
    <w:rPr>
      <w:rFonts w:asciiTheme="minorHAnsi" w:eastAsiaTheme="minorHAnsi" w:hAnsiTheme="minorHAnsi" w:cstheme="minorBidi"/>
      <w:sz w:val="22"/>
    </w:rPr>
  </w:style>
  <w:style w:type="character" w:customStyle="1" w:styleId="a6">
    <w:name w:val="Верхний колонтитул Знак"/>
    <w:basedOn w:val="a0"/>
    <w:link w:val="a5"/>
    <w:uiPriority w:val="99"/>
    <w:rsid w:val="00BB3E14"/>
  </w:style>
  <w:style w:type="paragraph" w:styleId="a7">
    <w:name w:val="footer"/>
    <w:basedOn w:val="a"/>
    <w:link w:val="a8"/>
    <w:uiPriority w:val="99"/>
    <w:unhideWhenUsed/>
    <w:rsid w:val="00BB3E14"/>
    <w:pPr>
      <w:tabs>
        <w:tab w:val="center" w:pos="4677"/>
        <w:tab w:val="right" w:pos="9355"/>
      </w:tabs>
    </w:pPr>
  </w:style>
  <w:style w:type="character" w:customStyle="1" w:styleId="a8">
    <w:name w:val="Нижний колонтитул Знак"/>
    <w:basedOn w:val="a0"/>
    <w:link w:val="a7"/>
    <w:uiPriority w:val="99"/>
    <w:rsid w:val="00BB3E14"/>
  </w:style>
  <w:style w:type="paragraph" w:styleId="a9">
    <w:name w:val="List Paragraph"/>
    <w:basedOn w:val="a"/>
    <w:uiPriority w:val="34"/>
    <w:qFormat/>
    <w:rsid w:val="00FA72C9"/>
    <w:pPr>
      <w:ind w:left="720"/>
      <w:contextualSpacing/>
    </w:pPr>
  </w:style>
  <w:style w:type="character" w:customStyle="1" w:styleId="apple-converted-space">
    <w:name w:val="apple-converted-space"/>
    <w:basedOn w:val="a0"/>
    <w:rsid w:val="00A703B1"/>
  </w:style>
  <w:style w:type="character" w:customStyle="1" w:styleId="20">
    <w:name w:val="Заголовок 2 Знак"/>
    <w:basedOn w:val="a0"/>
    <w:link w:val="2"/>
    <w:uiPriority w:val="9"/>
    <w:rsid w:val="0026643F"/>
    <w:rPr>
      <w:rFonts w:ascii="Cambria" w:eastAsia="Times New Roman" w:hAnsi="Cambria" w:cs="Times New Roman"/>
      <w:b/>
      <w:bCs/>
      <w:color w:val="4F81BD"/>
      <w:sz w:val="26"/>
      <w:szCs w:val="26"/>
    </w:rPr>
  </w:style>
  <w:style w:type="paragraph" w:styleId="aa">
    <w:name w:val="Balloon Text"/>
    <w:basedOn w:val="a"/>
    <w:link w:val="ab"/>
    <w:uiPriority w:val="99"/>
    <w:semiHidden/>
    <w:unhideWhenUsed/>
    <w:rsid w:val="00755217"/>
    <w:rPr>
      <w:rFonts w:ascii="Tahoma" w:hAnsi="Tahoma" w:cs="Tahoma"/>
      <w:sz w:val="16"/>
      <w:szCs w:val="16"/>
    </w:rPr>
  </w:style>
  <w:style w:type="character" w:customStyle="1" w:styleId="ab">
    <w:name w:val="Текст выноски Знак"/>
    <w:basedOn w:val="a0"/>
    <w:link w:val="aa"/>
    <w:uiPriority w:val="99"/>
    <w:semiHidden/>
    <w:rsid w:val="00755217"/>
    <w:rPr>
      <w:rFonts w:ascii="Tahoma" w:eastAsia="Calibri" w:hAnsi="Tahoma" w:cs="Tahoma"/>
      <w:sz w:val="16"/>
      <w:szCs w:val="16"/>
    </w:rPr>
  </w:style>
  <w:style w:type="character" w:customStyle="1" w:styleId="10">
    <w:name w:val="Заголовок 1 Знак"/>
    <w:basedOn w:val="a0"/>
    <w:link w:val="1"/>
    <w:uiPriority w:val="9"/>
    <w:rsid w:val="00787895"/>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a0"/>
    <w:rsid w:val="00787895"/>
  </w:style>
  <w:style w:type="character" w:customStyle="1" w:styleId="username">
    <w:name w:val="username"/>
    <w:basedOn w:val="a0"/>
    <w:rsid w:val="00787895"/>
  </w:style>
  <w:style w:type="character" w:styleId="ac">
    <w:name w:val="Hyperlink"/>
    <w:basedOn w:val="a0"/>
    <w:uiPriority w:val="99"/>
    <w:semiHidden/>
    <w:unhideWhenUsed/>
    <w:rsid w:val="00787895"/>
    <w:rPr>
      <w:color w:val="0000FF"/>
      <w:u w:val="single"/>
    </w:rPr>
  </w:style>
  <w:style w:type="character" w:styleId="ad">
    <w:name w:val="Strong"/>
    <w:basedOn w:val="a0"/>
    <w:uiPriority w:val="22"/>
    <w:qFormat/>
    <w:rsid w:val="00787895"/>
    <w:rPr>
      <w:b/>
      <w:bCs/>
    </w:rPr>
  </w:style>
  <w:style w:type="character" w:customStyle="1" w:styleId="30">
    <w:name w:val="Заголовок 3 Знак"/>
    <w:basedOn w:val="a0"/>
    <w:link w:val="3"/>
    <w:uiPriority w:val="9"/>
    <w:semiHidden/>
    <w:rsid w:val="00626D7E"/>
    <w:rPr>
      <w:rFonts w:asciiTheme="majorHAnsi" w:eastAsiaTheme="majorEastAsia" w:hAnsiTheme="majorHAnsi" w:cstheme="majorBidi"/>
      <w:b/>
      <w:bCs/>
      <w:color w:val="4F81BD" w:themeColor="accent1"/>
      <w:sz w:val="30"/>
    </w:rPr>
  </w:style>
  <w:style w:type="character" w:customStyle="1" w:styleId="40">
    <w:name w:val="Заголовок 4 Знак"/>
    <w:basedOn w:val="a0"/>
    <w:link w:val="4"/>
    <w:uiPriority w:val="9"/>
    <w:semiHidden/>
    <w:rsid w:val="00626D7E"/>
    <w:rPr>
      <w:rFonts w:asciiTheme="majorHAnsi" w:eastAsiaTheme="majorEastAsia" w:hAnsiTheme="majorHAnsi" w:cstheme="majorBidi"/>
      <w:b/>
      <w:bCs/>
      <w:i/>
      <w:iCs/>
      <w:color w:val="4F81BD" w:themeColor="accent1"/>
      <w:sz w:val="30"/>
    </w:rPr>
  </w:style>
  <w:style w:type="character" w:styleId="ae">
    <w:name w:val="Emphasis"/>
    <w:basedOn w:val="a0"/>
    <w:uiPriority w:val="20"/>
    <w:qFormat/>
    <w:rsid w:val="00316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14388">
      <w:bodyDiv w:val="1"/>
      <w:marLeft w:val="0"/>
      <w:marRight w:val="0"/>
      <w:marTop w:val="0"/>
      <w:marBottom w:val="0"/>
      <w:divBdr>
        <w:top w:val="none" w:sz="0" w:space="0" w:color="auto"/>
        <w:left w:val="none" w:sz="0" w:space="0" w:color="auto"/>
        <w:bottom w:val="none" w:sz="0" w:space="0" w:color="auto"/>
        <w:right w:val="none" w:sz="0" w:space="0" w:color="auto"/>
      </w:divBdr>
    </w:div>
    <w:div w:id="876502951">
      <w:bodyDiv w:val="1"/>
      <w:marLeft w:val="0"/>
      <w:marRight w:val="0"/>
      <w:marTop w:val="0"/>
      <w:marBottom w:val="0"/>
      <w:divBdr>
        <w:top w:val="none" w:sz="0" w:space="0" w:color="auto"/>
        <w:left w:val="none" w:sz="0" w:space="0" w:color="auto"/>
        <w:bottom w:val="none" w:sz="0" w:space="0" w:color="auto"/>
        <w:right w:val="none" w:sz="0" w:space="0" w:color="auto"/>
      </w:divBdr>
    </w:div>
    <w:div w:id="1205798111">
      <w:bodyDiv w:val="1"/>
      <w:marLeft w:val="0"/>
      <w:marRight w:val="0"/>
      <w:marTop w:val="0"/>
      <w:marBottom w:val="0"/>
      <w:divBdr>
        <w:top w:val="none" w:sz="0" w:space="0" w:color="auto"/>
        <w:left w:val="none" w:sz="0" w:space="0" w:color="auto"/>
        <w:bottom w:val="none" w:sz="0" w:space="0" w:color="auto"/>
        <w:right w:val="none" w:sz="0" w:space="0" w:color="auto"/>
      </w:divBdr>
    </w:div>
    <w:div w:id="1276329301">
      <w:bodyDiv w:val="1"/>
      <w:marLeft w:val="0"/>
      <w:marRight w:val="0"/>
      <w:marTop w:val="0"/>
      <w:marBottom w:val="0"/>
      <w:divBdr>
        <w:top w:val="none" w:sz="0" w:space="0" w:color="auto"/>
        <w:left w:val="none" w:sz="0" w:space="0" w:color="auto"/>
        <w:bottom w:val="none" w:sz="0" w:space="0" w:color="auto"/>
        <w:right w:val="none" w:sz="0" w:space="0" w:color="auto"/>
      </w:divBdr>
      <w:divsChild>
        <w:div w:id="1770731065">
          <w:marLeft w:val="0"/>
          <w:marRight w:val="0"/>
          <w:marTop w:val="0"/>
          <w:marBottom w:val="0"/>
          <w:divBdr>
            <w:top w:val="none" w:sz="0" w:space="0" w:color="auto"/>
            <w:left w:val="none" w:sz="0" w:space="0" w:color="auto"/>
            <w:bottom w:val="none" w:sz="0" w:space="0" w:color="auto"/>
            <w:right w:val="none" w:sz="0" w:space="0" w:color="auto"/>
          </w:divBdr>
          <w:divsChild>
            <w:div w:id="1571889087">
              <w:marLeft w:val="0"/>
              <w:marRight w:val="0"/>
              <w:marTop w:val="0"/>
              <w:marBottom w:val="0"/>
              <w:divBdr>
                <w:top w:val="none" w:sz="0" w:space="0" w:color="auto"/>
                <w:left w:val="none" w:sz="0" w:space="0" w:color="auto"/>
                <w:bottom w:val="none" w:sz="0" w:space="0" w:color="auto"/>
                <w:right w:val="none" w:sz="0" w:space="0" w:color="auto"/>
              </w:divBdr>
              <w:divsChild>
                <w:div w:id="137461244">
                  <w:marLeft w:val="0"/>
                  <w:marRight w:val="0"/>
                  <w:marTop w:val="0"/>
                  <w:marBottom w:val="0"/>
                  <w:divBdr>
                    <w:top w:val="none" w:sz="0" w:space="0" w:color="auto"/>
                    <w:left w:val="none" w:sz="0" w:space="0" w:color="auto"/>
                    <w:bottom w:val="none" w:sz="0" w:space="0" w:color="auto"/>
                    <w:right w:val="none" w:sz="0" w:space="0" w:color="auto"/>
                  </w:divBdr>
                  <w:divsChild>
                    <w:div w:id="1701390232">
                      <w:marLeft w:val="0"/>
                      <w:marRight w:val="0"/>
                      <w:marTop w:val="0"/>
                      <w:marBottom w:val="0"/>
                      <w:divBdr>
                        <w:top w:val="none" w:sz="0" w:space="0" w:color="auto"/>
                        <w:left w:val="none" w:sz="0" w:space="0" w:color="auto"/>
                        <w:bottom w:val="none" w:sz="0" w:space="0" w:color="auto"/>
                        <w:right w:val="none" w:sz="0" w:space="0" w:color="auto"/>
                      </w:divBdr>
                      <w:divsChild>
                        <w:div w:id="362095154">
                          <w:marLeft w:val="0"/>
                          <w:marRight w:val="0"/>
                          <w:marTop w:val="0"/>
                          <w:marBottom w:val="0"/>
                          <w:divBdr>
                            <w:top w:val="none" w:sz="0" w:space="0" w:color="auto"/>
                            <w:left w:val="none" w:sz="0" w:space="0" w:color="auto"/>
                            <w:bottom w:val="none" w:sz="0" w:space="0" w:color="auto"/>
                            <w:right w:val="none" w:sz="0" w:space="0" w:color="auto"/>
                          </w:divBdr>
                          <w:divsChild>
                            <w:div w:id="560605608">
                              <w:marLeft w:val="0"/>
                              <w:marRight w:val="0"/>
                              <w:marTop w:val="0"/>
                              <w:marBottom w:val="0"/>
                              <w:divBdr>
                                <w:top w:val="none" w:sz="0" w:space="0" w:color="auto"/>
                                <w:left w:val="none" w:sz="0" w:space="0" w:color="auto"/>
                                <w:bottom w:val="none" w:sz="0" w:space="0" w:color="auto"/>
                                <w:right w:val="none" w:sz="0" w:space="0" w:color="auto"/>
                              </w:divBdr>
                              <w:divsChild>
                                <w:div w:id="1693453078">
                                  <w:marLeft w:val="0"/>
                                  <w:marRight w:val="0"/>
                                  <w:marTop w:val="0"/>
                                  <w:marBottom w:val="0"/>
                                  <w:divBdr>
                                    <w:top w:val="none" w:sz="0" w:space="0" w:color="auto"/>
                                    <w:left w:val="none" w:sz="0" w:space="0" w:color="auto"/>
                                    <w:bottom w:val="none" w:sz="0" w:space="0" w:color="auto"/>
                                    <w:right w:val="none" w:sz="0" w:space="0" w:color="auto"/>
                                  </w:divBdr>
                                  <w:divsChild>
                                    <w:div w:id="624433760">
                                      <w:marLeft w:val="0"/>
                                      <w:marRight w:val="0"/>
                                      <w:marTop w:val="0"/>
                                      <w:marBottom w:val="0"/>
                                      <w:divBdr>
                                        <w:top w:val="none" w:sz="0" w:space="0" w:color="auto"/>
                                        <w:left w:val="none" w:sz="0" w:space="0" w:color="auto"/>
                                        <w:bottom w:val="none" w:sz="0" w:space="0" w:color="auto"/>
                                        <w:right w:val="none" w:sz="0" w:space="0" w:color="auto"/>
                                      </w:divBdr>
                                      <w:divsChild>
                                        <w:div w:id="1964186858">
                                          <w:marLeft w:val="0"/>
                                          <w:marRight w:val="0"/>
                                          <w:marTop w:val="0"/>
                                          <w:marBottom w:val="0"/>
                                          <w:divBdr>
                                            <w:top w:val="none" w:sz="0" w:space="0" w:color="auto"/>
                                            <w:left w:val="none" w:sz="0" w:space="0" w:color="auto"/>
                                            <w:bottom w:val="none" w:sz="0" w:space="0" w:color="auto"/>
                                            <w:right w:val="none" w:sz="0" w:space="0" w:color="auto"/>
                                          </w:divBdr>
                                        </w:div>
                                        <w:div w:id="1619723820">
                                          <w:marLeft w:val="0"/>
                                          <w:marRight w:val="0"/>
                                          <w:marTop w:val="0"/>
                                          <w:marBottom w:val="0"/>
                                          <w:divBdr>
                                            <w:top w:val="none" w:sz="0" w:space="0" w:color="auto"/>
                                            <w:left w:val="single" w:sz="6" w:space="3" w:color="99CCFF"/>
                                            <w:bottom w:val="none" w:sz="0" w:space="0" w:color="auto"/>
                                            <w:right w:val="none" w:sz="0" w:space="0" w:color="auto"/>
                                          </w:divBdr>
                                        </w:div>
                                        <w:div w:id="1334141207">
                                          <w:marLeft w:val="0"/>
                                          <w:marRight w:val="0"/>
                                          <w:marTop w:val="0"/>
                                          <w:marBottom w:val="0"/>
                                          <w:divBdr>
                                            <w:top w:val="none" w:sz="0" w:space="0" w:color="auto"/>
                                            <w:left w:val="single" w:sz="6" w:space="3" w:color="99CCFF"/>
                                            <w:bottom w:val="none" w:sz="0" w:space="0" w:color="auto"/>
                                            <w:right w:val="none" w:sz="0" w:space="0" w:color="auto"/>
                                          </w:divBdr>
                                        </w:div>
                                        <w:div w:id="1456564289">
                                          <w:marLeft w:val="0"/>
                                          <w:marRight w:val="0"/>
                                          <w:marTop w:val="0"/>
                                          <w:marBottom w:val="0"/>
                                          <w:divBdr>
                                            <w:top w:val="none" w:sz="0" w:space="0" w:color="auto"/>
                                            <w:left w:val="single" w:sz="6" w:space="3" w:color="99CCFF"/>
                                            <w:bottom w:val="none" w:sz="0" w:space="0" w:color="auto"/>
                                            <w:right w:val="none" w:sz="0" w:space="0" w:color="auto"/>
                                          </w:divBdr>
                                        </w:div>
                                      </w:divsChild>
                                    </w:div>
                                  </w:divsChild>
                                </w:div>
                                <w:div w:id="1913268408">
                                  <w:marLeft w:val="0"/>
                                  <w:marRight w:val="0"/>
                                  <w:marTop w:val="0"/>
                                  <w:marBottom w:val="0"/>
                                  <w:divBdr>
                                    <w:top w:val="none" w:sz="0" w:space="0" w:color="auto"/>
                                    <w:left w:val="none" w:sz="0" w:space="0" w:color="auto"/>
                                    <w:bottom w:val="none" w:sz="0" w:space="0" w:color="auto"/>
                                    <w:right w:val="none" w:sz="0" w:space="0" w:color="auto"/>
                                  </w:divBdr>
                                  <w:divsChild>
                                    <w:div w:id="1642806129">
                                      <w:marLeft w:val="0"/>
                                      <w:marRight w:val="0"/>
                                      <w:marTop w:val="0"/>
                                      <w:marBottom w:val="0"/>
                                      <w:divBdr>
                                        <w:top w:val="none" w:sz="0" w:space="0" w:color="auto"/>
                                        <w:left w:val="none" w:sz="0" w:space="0" w:color="auto"/>
                                        <w:bottom w:val="none" w:sz="0" w:space="0" w:color="auto"/>
                                        <w:right w:val="none" w:sz="0" w:space="0" w:color="auto"/>
                                      </w:divBdr>
                                      <w:divsChild>
                                        <w:div w:id="13450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30037">
      <w:bodyDiv w:val="1"/>
      <w:marLeft w:val="0"/>
      <w:marRight w:val="0"/>
      <w:marTop w:val="0"/>
      <w:marBottom w:val="0"/>
      <w:divBdr>
        <w:top w:val="none" w:sz="0" w:space="0" w:color="auto"/>
        <w:left w:val="none" w:sz="0" w:space="0" w:color="auto"/>
        <w:bottom w:val="none" w:sz="0" w:space="0" w:color="auto"/>
        <w:right w:val="none" w:sz="0" w:space="0" w:color="auto"/>
      </w:divBdr>
    </w:div>
    <w:div w:id="1541939215">
      <w:bodyDiv w:val="1"/>
      <w:marLeft w:val="0"/>
      <w:marRight w:val="0"/>
      <w:marTop w:val="0"/>
      <w:marBottom w:val="0"/>
      <w:divBdr>
        <w:top w:val="none" w:sz="0" w:space="0" w:color="auto"/>
        <w:left w:val="none" w:sz="0" w:space="0" w:color="auto"/>
        <w:bottom w:val="none" w:sz="0" w:space="0" w:color="auto"/>
        <w:right w:val="none" w:sz="0" w:space="0" w:color="auto"/>
      </w:divBdr>
    </w:div>
    <w:div w:id="1779716994">
      <w:bodyDiv w:val="1"/>
      <w:marLeft w:val="0"/>
      <w:marRight w:val="0"/>
      <w:marTop w:val="0"/>
      <w:marBottom w:val="0"/>
      <w:divBdr>
        <w:top w:val="none" w:sz="0" w:space="0" w:color="auto"/>
        <w:left w:val="none" w:sz="0" w:space="0" w:color="auto"/>
        <w:bottom w:val="none" w:sz="0" w:space="0" w:color="auto"/>
        <w:right w:val="none" w:sz="0" w:space="0" w:color="auto"/>
      </w:divBdr>
    </w:div>
    <w:div w:id="19736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ГОЧС</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Канарская Ольга Николаевна</dc:creator>
  <cp:keywords/>
  <dc:description/>
  <cp:lastModifiedBy>Светлана</cp:lastModifiedBy>
  <cp:revision>2</cp:revision>
  <cp:lastPrinted>2016-01-19T14:50:00Z</cp:lastPrinted>
  <dcterms:created xsi:type="dcterms:W3CDTF">2017-05-28T13:39:00Z</dcterms:created>
  <dcterms:modified xsi:type="dcterms:W3CDTF">2017-05-28T13:39:00Z</dcterms:modified>
</cp:coreProperties>
</file>