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2E" w:rsidRPr="00484FD0" w:rsidRDefault="0076232E" w:rsidP="00484F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FD0">
        <w:rPr>
          <w:rFonts w:ascii="Times New Roman" w:hAnsi="Times New Roman" w:cs="Times New Roman"/>
          <w:b/>
          <w:sz w:val="28"/>
          <w:szCs w:val="28"/>
        </w:rPr>
        <w:t>Подготовка будущих первоклассников к овладению письменной речью</w:t>
      </w:r>
    </w:p>
    <w:p w:rsidR="0076232E" w:rsidRPr="00484FD0" w:rsidRDefault="0076232E" w:rsidP="00484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32E" w:rsidRPr="00484FD0" w:rsidRDefault="00484FD0" w:rsidP="00484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6232E" w:rsidRPr="00484FD0">
        <w:rPr>
          <w:rFonts w:ascii="Times New Roman" w:hAnsi="Times New Roman" w:cs="Times New Roman"/>
          <w:sz w:val="28"/>
          <w:szCs w:val="28"/>
        </w:rPr>
        <w:t>Всему своё время</w:t>
      </w:r>
      <w:proofErr w:type="gramStart"/>
      <w:r w:rsidR="0076232E" w:rsidRPr="00484F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6232E" w:rsidRPr="00484FD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6232E" w:rsidRPr="00484FD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76232E" w:rsidRPr="00484FD0">
        <w:rPr>
          <w:rFonts w:ascii="Times New Roman" w:hAnsi="Times New Roman" w:cs="Times New Roman"/>
          <w:sz w:val="28"/>
          <w:szCs w:val="28"/>
        </w:rPr>
        <w:t>аро</w:t>
      </w:r>
      <w:bookmarkStart w:id="0" w:name="_GoBack"/>
      <w:bookmarkEnd w:id="0"/>
      <w:r w:rsidR="0076232E" w:rsidRPr="00484FD0">
        <w:rPr>
          <w:rFonts w:ascii="Times New Roman" w:hAnsi="Times New Roman" w:cs="Times New Roman"/>
          <w:sz w:val="28"/>
          <w:szCs w:val="28"/>
        </w:rPr>
        <w:t>дная мудрость)</w:t>
      </w:r>
    </w:p>
    <w:p w:rsidR="0076232E" w:rsidRPr="00484FD0" w:rsidRDefault="0076232E" w:rsidP="00484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32E" w:rsidRPr="00484FD0" w:rsidRDefault="0076232E" w:rsidP="00484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D0">
        <w:rPr>
          <w:rFonts w:ascii="Times New Roman" w:hAnsi="Times New Roman" w:cs="Times New Roman"/>
          <w:sz w:val="28"/>
          <w:szCs w:val="28"/>
        </w:rPr>
        <w:t xml:space="preserve">Если в Вашей семье подрастает ребёнок и </w:t>
      </w:r>
      <w:proofErr w:type="gramStart"/>
      <w:r w:rsidRPr="00484FD0">
        <w:rPr>
          <w:rFonts w:ascii="Times New Roman" w:hAnsi="Times New Roman" w:cs="Times New Roman"/>
          <w:sz w:val="28"/>
          <w:szCs w:val="28"/>
        </w:rPr>
        <w:t>где-то через год</w:t>
      </w:r>
      <w:proofErr w:type="gramEnd"/>
      <w:r w:rsidRPr="00484FD0">
        <w:rPr>
          <w:rFonts w:ascii="Times New Roman" w:hAnsi="Times New Roman" w:cs="Times New Roman"/>
          <w:sz w:val="28"/>
          <w:szCs w:val="28"/>
        </w:rPr>
        <w:t xml:space="preserve"> пора в школу, то возникает много вопросов. Один из них – какой литературой следует пользоваться, чтобы подготовить сына или дочь к школе.</w:t>
      </w:r>
    </w:p>
    <w:p w:rsidR="0076232E" w:rsidRPr="00484FD0" w:rsidRDefault="0076232E" w:rsidP="00484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D0">
        <w:rPr>
          <w:rFonts w:ascii="Times New Roman" w:hAnsi="Times New Roman" w:cs="Times New Roman"/>
          <w:sz w:val="28"/>
          <w:szCs w:val="28"/>
        </w:rPr>
        <w:t xml:space="preserve">Многие связывают готовность к школьному обучению только с умением читать и писать. Но это большое заблуждение! </w:t>
      </w:r>
    </w:p>
    <w:p w:rsidR="0076232E" w:rsidRPr="00484FD0" w:rsidRDefault="0076232E" w:rsidP="00484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32E" w:rsidRPr="00484FD0" w:rsidRDefault="0076232E" w:rsidP="00484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D0">
        <w:rPr>
          <w:rFonts w:ascii="Times New Roman" w:hAnsi="Times New Roman" w:cs="Times New Roman"/>
          <w:sz w:val="28"/>
          <w:szCs w:val="28"/>
        </w:rPr>
        <w:t xml:space="preserve">Чтение и письмо – это сложные психофизиологические процессы. И не следует ставить эти процессы как главный показатель готовности к обучению в школе. Убедитесь, что ребёнок готов осваивать такой сложный вид деятельности как письменная речь (сначала чтение, а потом письмо). Показателем готовности к овладению письменной речью является уровень развития устной речи поступающего в первый класс. Что же имеется ввиду? </w:t>
      </w:r>
    </w:p>
    <w:p w:rsidR="0076232E" w:rsidRPr="00484FD0" w:rsidRDefault="0076232E" w:rsidP="00484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32E" w:rsidRPr="00484FD0" w:rsidRDefault="0076232E" w:rsidP="00484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D0">
        <w:rPr>
          <w:rFonts w:ascii="Times New Roman" w:hAnsi="Times New Roman" w:cs="Times New Roman"/>
          <w:sz w:val="28"/>
          <w:szCs w:val="28"/>
        </w:rPr>
        <w:t xml:space="preserve">Во-первых, произносительная сторона речи полностью формируется в дошкольном возрасте. Если нет какого-либо звука или даже звуков, нужно срочно исправлять. Сюда можно отнести и слоговую структуру слова: не </w:t>
      </w:r>
      <w:proofErr w:type="spellStart"/>
      <w:r w:rsidRPr="00484FD0">
        <w:rPr>
          <w:rFonts w:ascii="Times New Roman" w:hAnsi="Times New Roman" w:cs="Times New Roman"/>
          <w:sz w:val="28"/>
          <w:szCs w:val="28"/>
        </w:rPr>
        <w:t>весипед</w:t>
      </w:r>
      <w:proofErr w:type="spellEnd"/>
      <w:r w:rsidRPr="00484FD0">
        <w:rPr>
          <w:rFonts w:ascii="Times New Roman" w:hAnsi="Times New Roman" w:cs="Times New Roman"/>
          <w:sz w:val="28"/>
          <w:szCs w:val="28"/>
        </w:rPr>
        <w:t>, а велосипед; не катан, а стакан…</w:t>
      </w:r>
    </w:p>
    <w:p w:rsidR="0076232E" w:rsidRPr="00484FD0" w:rsidRDefault="0076232E" w:rsidP="00484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32E" w:rsidRPr="00484FD0" w:rsidRDefault="0076232E" w:rsidP="00484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D0">
        <w:rPr>
          <w:rFonts w:ascii="Times New Roman" w:hAnsi="Times New Roman" w:cs="Times New Roman"/>
          <w:sz w:val="28"/>
          <w:szCs w:val="28"/>
        </w:rPr>
        <w:t>Во-вторых, у ребёнка должен быть хорошо развит фонематический слух: может выделить первый и последний звук в слове; определить, где находится заданный звук…</w:t>
      </w:r>
    </w:p>
    <w:p w:rsidR="0076232E" w:rsidRPr="00484FD0" w:rsidRDefault="0076232E" w:rsidP="00484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FD0" w:rsidRDefault="0076232E" w:rsidP="00484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D0">
        <w:rPr>
          <w:rFonts w:ascii="Times New Roman" w:hAnsi="Times New Roman" w:cs="Times New Roman"/>
          <w:sz w:val="28"/>
          <w:szCs w:val="28"/>
        </w:rPr>
        <w:t xml:space="preserve">В-третьих, грамматический строй речи во многом уже сформирован: не </w:t>
      </w:r>
      <w:proofErr w:type="spellStart"/>
      <w:r w:rsidRPr="00484FD0">
        <w:rPr>
          <w:rFonts w:ascii="Times New Roman" w:hAnsi="Times New Roman" w:cs="Times New Roman"/>
          <w:sz w:val="28"/>
          <w:szCs w:val="28"/>
        </w:rPr>
        <w:t>глазы</w:t>
      </w:r>
      <w:proofErr w:type="spellEnd"/>
      <w:r w:rsidRPr="00484FD0">
        <w:rPr>
          <w:rFonts w:ascii="Times New Roman" w:hAnsi="Times New Roman" w:cs="Times New Roman"/>
          <w:sz w:val="28"/>
          <w:szCs w:val="28"/>
        </w:rPr>
        <w:t xml:space="preserve">, а глаза; не </w:t>
      </w:r>
      <w:proofErr w:type="spellStart"/>
      <w:r w:rsidRPr="00484FD0">
        <w:rPr>
          <w:rFonts w:ascii="Times New Roman" w:hAnsi="Times New Roman" w:cs="Times New Roman"/>
          <w:sz w:val="28"/>
          <w:szCs w:val="28"/>
        </w:rPr>
        <w:t>яблоковый</w:t>
      </w:r>
      <w:proofErr w:type="spellEnd"/>
      <w:r w:rsidRPr="00484FD0">
        <w:rPr>
          <w:rFonts w:ascii="Times New Roman" w:hAnsi="Times New Roman" w:cs="Times New Roman"/>
          <w:sz w:val="28"/>
          <w:szCs w:val="28"/>
        </w:rPr>
        <w:t xml:space="preserve"> сок, а яблочный…</w:t>
      </w:r>
    </w:p>
    <w:p w:rsidR="0076232E" w:rsidRPr="00484FD0" w:rsidRDefault="0076232E" w:rsidP="00484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D0">
        <w:rPr>
          <w:rFonts w:ascii="Times New Roman" w:hAnsi="Times New Roman" w:cs="Times New Roman"/>
          <w:sz w:val="28"/>
          <w:szCs w:val="28"/>
        </w:rPr>
        <w:lastRenderedPageBreak/>
        <w:t>В-четвёртых, достаточно большой словарный запас: ребёнок использует слова по назначению, может подобрать синонимы, антонимы, владеет обобщающими понятиями…</w:t>
      </w:r>
    </w:p>
    <w:p w:rsidR="0076232E" w:rsidRPr="00484FD0" w:rsidRDefault="0076232E" w:rsidP="00484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32E" w:rsidRPr="00484FD0" w:rsidRDefault="0076232E" w:rsidP="00484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D0">
        <w:rPr>
          <w:rFonts w:ascii="Times New Roman" w:hAnsi="Times New Roman" w:cs="Times New Roman"/>
          <w:sz w:val="28"/>
          <w:szCs w:val="28"/>
        </w:rPr>
        <w:t>В-пятых, ребёнок владеет связной речью: может рассказать о себе; в состоянии описать игру, в которую играл; объяснить, что ему хочется…</w:t>
      </w:r>
    </w:p>
    <w:p w:rsidR="0076232E" w:rsidRPr="00484FD0" w:rsidRDefault="0076232E" w:rsidP="00484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32E" w:rsidRPr="00484FD0" w:rsidRDefault="0076232E" w:rsidP="00484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D0">
        <w:rPr>
          <w:rFonts w:ascii="Times New Roman" w:hAnsi="Times New Roman" w:cs="Times New Roman"/>
          <w:sz w:val="28"/>
          <w:szCs w:val="28"/>
        </w:rPr>
        <w:t>В-шестых, должна быть достаточно развита мелкая моторика (это относится только к овладению письмом). А развивают мелкую моторику рисование, работа с пластилином, бисером, самостоятельное застёгивание вещей, завязывание шнурков</w:t>
      </w:r>
      <w:proofErr w:type="gramStart"/>
      <w:r w:rsidRPr="00484FD0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484FD0">
        <w:rPr>
          <w:rFonts w:ascii="Times New Roman" w:hAnsi="Times New Roman" w:cs="Times New Roman"/>
          <w:sz w:val="28"/>
          <w:szCs w:val="28"/>
        </w:rPr>
        <w:t xml:space="preserve"> только в последнюю очередь работа ручкой в прописях и тетрадях!</w:t>
      </w:r>
    </w:p>
    <w:p w:rsidR="0076232E" w:rsidRPr="00484FD0" w:rsidRDefault="0076232E" w:rsidP="00484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D0">
        <w:rPr>
          <w:rFonts w:ascii="Times New Roman" w:hAnsi="Times New Roman" w:cs="Times New Roman"/>
          <w:sz w:val="28"/>
          <w:szCs w:val="28"/>
        </w:rPr>
        <w:t xml:space="preserve">Главное, чтобы ребёнок сам проявлял желание к освоению письменной речи (как чтения, так и письма). </w:t>
      </w:r>
    </w:p>
    <w:p w:rsidR="0076232E" w:rsidRPr="00484FD0" w:rsidRDefault="0076232E" w:rsidP="00484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32E" w:rsidRPr="00484FD0" w:rsidRDefault="0076232E" w:rsidP="00484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D0">
        <w:rPr>
          <w:rFonts w:ascii="Times New Roman" w:hAnsi="Times New Roman" w:cs="Times New Roman"/>
          <w:sz w:val="28"/>
          <w:szCs w:val="28"/>
        </w:rPr>
        <w:t>И не стоит забывать про общее развитие: плавайте, танцуйте, пойте, гуляйте, посещайте театры, играйте, общайтесь</w:t>
      </w:r>
      <w:proofErr w:type="gramStart"/>
      <w:r w:rsidRPr="00484FD0">
        <w:rPr>
          <w:rFonts w:ascii="Times New Roman" w:hAnsi="Times New Roman" w:cs="Times New Roman"/>
          <w:sz w:val="28"/>
          <w:szCs w:val="28"/>
        </w:rPr>
        <w:t>… Р</w:t>
      </w:r>
      <w:proofErr w:type="gramEnd"/>
      <w:r w:rsidRPr="00484FD0">
        <w:rPr>
          <w:rFonts w:ascii="Times New Roman" w:hAnsi="Times New Roman" w:cs="Times New Roman"/>
          <w:sz w:val="28"/>
          <w:szCs w:val="28"/>
        </w:rPr>
        <w:t>азвивайте память, внимание, мышление, вырабатывайте усидчивость – это также очень важно для готовности к школьному обучению и освоению письменной речи. Важно, чтобы Вы, уважаемые взрослые, были заинтересованы в успешности своего ребёнка – будущего ученика!!!</w:t>
      </w:r>
    </w:p>
    <w:p w:rsidR="0076232E" w:rsidRDefault="0076232E" w:rsidP="00484FD0">
      <w:pPr>
        <w:spacing w:after="0" w:line="360" w:lineRule="auto"/>
      </w:pPr>
    </w:p>
    <w:p w:rsidR="00154C2F" w:rsidRDefault="00154C2F" w:rsidP="00484FD0">
      <w:pPr>
        <w:spacing w:after="0" w:line="360" w:lineRule="auto"/>
      </w:pPr>
    </w:p>
    <w:sectPr w:rsidR="00154C2F" w:rsidSect="00484FD0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2E"/>
    <w:rsid w:val="00154C2F"/>
    <w:rsid w:val="00484FD0"/>
    <w:rsid w:val="0076232E"/>
    <w:rsid w:val="0098551C"/>
    <w:rsid w:val="00DD7506"/>
    <w:rsid w:val="00EC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2017-05-15T09:02:00Z</dcterms:created>
  <dcterms:modified xsi:type="dcterms:W3CDTF">2017-05-15T09:02:00Z</dcterms:modified>
</cp:coreProperties>
</file>